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A0" w:rsidRPr="00A963A0" w:rsidRDefault="00A963A0" w:rsidP="00A96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A0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A963A0" w:rsidRPr="00A963A0" w:rsidRDefault="00A963A0" w:rsidP="00A96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A0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  <w:r w:rsidR="00631359" w:rsidRPr="00A963A0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  <w:r w:rsidRPr="00A963A0">
        <w:rPr>
          <w:rFonts w:ascii="Times New Roman" w:hAnsi="Times New Roman" w:cs="Times New Roman"/>
          <w:b/>
          <w:sz w:val="24"/>
          <w:szCs w:val="24"/>
        </w:rPr>
        <w:t xml:space="preserve"> «КУБАНСКИЙ ГОСУДАРСТВЕННЫЙ УНИВЕРСИТЕТ ФИЗИЧЕСКОЙ КУЛЬТУРЫ, СПОРТА И ТУРИЗМА»</w:t>
      </w:r>
    </w:p>
    <w:p w:rsidR="00A963A0" w:rsidRPr="00A963A0" w:rsidRDefault="00A963A0" w:rsidP="00A96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3A0" w:rsidRPr="00A963A0" w:rsidRDefault="00A963A0" w:rsidP="00A96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A0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A963A0" w:rsidRPr="00A963A0" w:rsidRDefault="00A963A0" w:rsidP="00A96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A0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63A0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Pr="00A963A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B3E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575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963A0">
        <w:rPr>
          <w:rFonts w:ascii="Times New Roman" w:hAnsi="Times New Roman" w:cs="Times New Roman"/>
          <w:sz w:val="24"/>
          <w:szCs w:val="24"/>
        </w:rPr>
        <w:t xml:space="preserve"> </w:t>
      </w:r>
      <w:r w:rsidRPr="000A36FF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с международным участием </w:t>
      </w:r>
      <w:r w:rsidRPr="000A36FF">
        <w:rPr>
          <w:rFonts w:ascii="Times New Roman" w:hAnsi="Times New Roman" w:cs="Times New Roman"/>
          <w:b/>
          <w:sz w:val="24"/>
          <w:szCs w:val="24"/>
        </w:rPr>
        <w:t>«Ресурсы конкурентоспособности спортсменов: теория и практика реализации»</w:t>
      </w:r>
      <w:r w:rsidRPr="000A36FF">
        <w:rPr>
          <w:rFonts w:ascii="Times New Roman" w:hAnsi="Times New Roman" w:cs="Times New Roman"/>
          <w:sz w:val="24"/>
          <w:szCs w:val="24"/>
        </w:rPr>
        <w:t xml:space="preserve">, которая состоится </w:t>
      </w:r>
      <w:r w:rsidRPr="000A36FF">
        <w:rPr>
          <w:rFonts w:ascii="Times New Roman" w:hAnsi="Times New Roman" w:cs="Times New Roman"/>
          <w:b/>
          <w:sz w:val="24"/>
          <w:szCs w:val="24"/>
        </w:rPr>
        <w:t>2</w:t>
      </w:r>
      <w:r w:rsidR="00320C78">
        <w:rPr>
          <w:rFonts w:ascii="Times New Roman" w:hAnsi="Times New Roman" w:cs="Times New Roman"/>
          <w:b/>
          <w:sz w:val="24"/>
          <w:szCs w:val="24"/>
        </w:rPr>
        <w:t>8</w:t>
      </w:r>
      <w:r w:rsidRPr="000A36FF">
        <w:rPr>
          <w:rFonts w:ascii="Times New Roman" w:hAnsi="Times New Roman" w:cs="Times New Roman"/>
          <w:b/>
          <w:sz w:val="24"/>
          <w:szCs w:val="24"/>
        </w:rPr>
        <w:t>-</w:t>
      </w:r>
      <w:r w:rsidR="00320C78">
        <w:rPr>
          <w:rFonts w:ascii="Times New Roman" w:hAnsi="Times New Roman" w:cs="Times New Roman"/>
          <w:b/>
          <w:sz w:val="24"/>
          <w:szCs w:val="24"/>
        </w:rPr>
        <w:t>30</w:t>
      </w:r>
      <w:r w:rsidRPr="000A36FF">
        <w:rPr>
          <w:rFonts w:ascii="Times New Roman" w:hAnsi="Times New Roman" w:cs="Times New Roman"/>
          <w:b/>
          <w:sz w:val="24"/>
          <w:szCs w:val="24"/>
        </w:rPr>
        <w:t xml:space="preserve"> ноября 201</w:t>
      </w:r>
      <w:r w:rsidR="00E57545" w:rsidRPr="000A36FF">
        <w:rPr>
          <w:rFonts w:ascii="Times New Roman" w:hAnsi="Times New Roman" w:cs="Times New Roman"/>
          <w:b/>
          <w:sz w:val="24"/>
          <w:szCs w:val="24"/>
        </w:rPr>
        <w:t>8</w:t>
      </w:r>
      <w:r w:rsidRPr="000A3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A36FF">
        <w:rPr>
          <w:rFonts w:ascii="Times New Roman" w:hAnsi="Times New Roman" w:cs="Times New Roman"/>
          <w:sz w:val="24"/>
          <w:szCs w:val="24"/>
        </w:rPr>
        <w:t xml:space="preserve"> на базе Кубанского государственного университета физической культуры, спорт</w:t>
      </w:r>
      <w:bookmarkStart w:id="0" w:name="_GoBack"/>
      <w:bookmarkEnd w:id="0"/>
      <w:r w:rsidRPr="000A36FF">
        <w:rPr>
          <w:rFonts w:ascii="Times New Roman" w:hAnsi="Times New Roman" w:cs="Times New Roman"/>
          <w:sz w:val="24"/>
          <w:szCs w:val="24"/>
        </w:rPr>
        <w:t>а и туризма.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Целью конференции является обсуждение основных направлений научной и научно-практической работы по повышению конкурентоспособности российских спортсменов на основе междисциплинарного подхода. 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В рамках конференции планируется проведение мастер-классов, выставки научного оборудования, круглых столов по проблематике конференции. 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По результатам Всероссийской научно-</w:t>
      </w:r>
      <w:proofErr w:type="gramStart"/>
      <w:r w:rsidRPr="000A36FF">
        <w:rPr>
          <w:rFonts w:ascii="Times New Roman" w:hAnsi="Times New Roman" w:cs="Times New Roman"/>
          <w:sz w:val="24"/>
          <w:szCs w:val="24"/>
        </w:rPr>
        <w:t>практической  конференции</w:t>
      </w:r>
      <w:proofErr w:type="gramEnd"/>
      <w:r w:rsidRPr="000A36FF">
        <w:rPr>
          <w:rFonts w:ascii="Times New Roman" w:hAnsi="Times New Roman" w:cs="Times New Roman"/>
          <w:sz w:val="24"/>
          <w:szCs w:val="24"/>
        </w:rPr>
        <w:t xml:space="preserve"> с международным участием «Ресурсы конкурентоспособности спортсменов: теория и практика реализации» будет издан сборник материалов. </w:t>
      </w:r>
      <w:r w:rsidRPr="000A36FF">
        <w:rPr>
          <w:rFonts w:ascii="Times New Roman" w:hAnsi="Times New Roman" w:cs="Times New Roman"/>
          <w:b/>
          <w:sz w:val="24"/>
          <w:szCs w:val="24"/>
        </w:rPr>
        <w:t>М</w:t>
      </w:r>
      <w:r w:rsidRPr="000A36FF">
        <w:rPr>
          <w:rFonts w:ascii="Times New Roman" w:hAnsi="Times New Roman" w:cs="Times New Roman"/>
          <w:b/>
          <w:iCs/>
          <w:sz w:val="24"/>
          <w:szCs w:val="24"/>
        </w:rPr>
        <w:t xml:space="preserve">атериалы сборника также будут зарегистрированы в наукометрической базе данных РИНЦ (Российский индекс научного цитирования). </w:t>
      </w:r>
      <w:r w:rsidRPr="000A36FF">
        <w:rPr>
          <w:rFonts w:ascii="Times New Roman" w:hAnsi="Times New Roman" w:cs="Times New Roman"/>
          <w:b/>
          <w:sz w:val="24"/>
          <w:szCs w:val="24"/>
        </w:rPr>
        <w:t>Публикация в сборнике является БЕСПЛАТНОЙ при соблюдении всех требований оргкомитета.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6FF">
        <w:rPr>
          <w:rFonts w:ascii="Times New Roman" w:hAnsi="Times New Roman" w:cs="Times New Roman"/>
          <w:b/>
          <w:sz w:val="24"/>
          <w:szCs w:val="24"/>
        </w:rPr>
        <w:t>Основные направления работы конференции</w:t>
      </w:r>
    </w:p>
    <w:p w:rsidR="00A963A0" w:rsidRPr="000A36FF" w:rsidRDefault="00A963A0" w:rsidP="00A96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6FF">
        <w:rPr>
          <w:rFonts w:ascii="Times New Roman" w:hAnsi="Times New Roman"/>
          <w:b/>
          <w:sz w:val="24"/>
          <w:szCs w:val="24"/>
        </w:rPr>
        <w:t>Психологические аспекты повышения конкурентоспособности спортсменов высокого класса.</w:t>
      </w:r>
    </w:p>
    <w:p w:rsidR="00A963A0" w:rsidRPr="000A36FF" w:rsidRDefault="00A963A0" w:rsidP="00A963A0">
      <w:pPr>
        <w:pStyle w:val="a3"/>
        <w:numPr>
          <w:ilvl w:val="0"/>
          <w:numId w:val="1"/>
        </w:numPr>
        <w:spacing w:after="0" w:line="240" w:lineRule="auto"/>
        <w:ind w:right="-61"/>
        <w:jc w:val="both"/>
        <w:rPr>
          <w:rFonts w:ascii="Times New Roman" w:hAnsi="Times New Roman"/>
          <w:b/>
          <w:sz w:val="24"/>
          <w:szCs w:val="24"/>
        </w:rPr>
      </w:pPr>
      <w:r w:rsidRPr="000A36FF">
        <w:rPr>
          <w:rFonts w:ascii="Times New Roman" w:hAnsi="Times New Roman"/>
          <w:b/>
          <w:sz w:val="24"/>
          <w:szCs w:val="24"/>
        </w:rPr>
        <w:t xml:space="preserve"> Современные психологические технологии повышения конкурентоспособности спортсменов.</w:t>
      </w:r>
    </w:p>
    <w:p w:rsidR="00A963A0" w:rsidRPr="000A36FF" w:rsidRDefault="00A963A0" w:rsidP="00A96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6FF">
        <w:rPr>
          <w:rFonts w:ascii="Times New Roman" w:hAnsi="Times New Roman"/>
          <w:b/>
          <w:sz w:val="24"/>
          <w:szCs w:val="24"/>
        </w:rPr>
        <w:t>Организационный стресс в спорте высших достижений.</w:t>
      </w:r>
    </w:p>
    <w:p w:rsidR="00A963A0" w:rsidRPr="000A36FF" w:rsidRDefault="00A963A0" w:rsidP="00A96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6FF">
        <w:rPr>
          <w:rFonts w:ascii="Times New Roman" w:hAnsi="Times New Roman"/>
          <w:b/>
          <w:sz w:val="24"/>
          <w:szCs w:val="24"/>
        </w:rPr>
        <w:t>Психологическое сопровождение подготовки спортивного резерва как ресурс повышения конкурентоспособности спортсменов высокого класса.</w:t>
      </w:r>
    </w:p>
    <w:p w:rsidR="00A963A0" w:rsidRPr="00D214E6" w:rsidRDefault="00A963A0" w:rsidP="00A96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36FF">
        <w:rPr>
          <w:rFonts w:ascii="Times New Roman" w:hAnsi="Times New Roman"/>
          <w:b/>
          <w:sz w:val="24"/>
          <w:szCs w:val="24"/>
        </w:rPr>
        <w:t xml:space="preserve">Медико-биологические аспекты повышения конкурентоспособности спортсменов высокого класса </w:t>
      </w:r>
      <w:r w:rsidRPr="00D214E6">
        <w:rPr>
          <w:rFonts w:ascii="Times New Roman" w:hAnsi="Times New Roman"/>
          <w:b/>
          <w:sz w:val="24"/>
          <w:szCs w:val="24"/>
        </w:rPr>
        <w:t>и спортивного резерва.</w:t>
      </w:r>
    </w:p>
    <w:p w:rsidR="00A963A0" w:rsidRPr="00D214E6" w:rsidRDefault="00A963A0" w:rsidP="00A96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14E6">
        <w:rPr>
          <w:rFonts w:ascii="Times New Roman" w:hAnsi="Times New Roman"/>
          <w:b/>
          <w:sz w:val="24"/>
          <w:szCs w:val="24"/>
        </w:rPr>
        <w:t xml:space="preserve">Организационно-методические </w:t>
      </w:r>
      <w:r w:rsidR="006C0B00" w:rsidRPr="00D214E6">
        <w:rPr>
          <w:rFonts w:ascii="Times New Roman" w:hAnsi="Times New Roman"/>
          <w:b/>
          <w:sz w:val="24"/>
          <w:szCs w:val="24"/>
        </w:rPr>
        <w:t xml:space="preserve">и педагогические </w:t>
      </w:r>
      <w:r w:rsidRPr="00D214E6">
        <w:rPr>
          <w:rFonts w:ascii="Times New Roman" w:hAnsi="Times New Roman"/>
          <w:b/>
          <w:sz w:val="24"/>
          <w:szCs w:val="24"/>
        </w:rPr>
        <w:t>аспекты повышения конкурентоспособности спортсменов.</w:t>
      </w:r>
    </w:p>
    <w:p w:rsidR="00A963A0" w:rsidRPr="00D214E6" w:rsidRDefault="00A963A0" w:rsidP="00A963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14E6">
        <w:rPr>
          <w:rFonts w:ascii="Times New Roman" w:hAnsi="Times New Roman"/>
          <w:b/>
          <w:sz w:val="24"/>
          <w:szCs w:val="24"/>
        </w:rPr>
        <w:t>Стратегия психологического сопровождения подготовки спортсменов к Олимпийским играм.</w:t>
      </w:r>
    </w:p>
    <w:p w:rsidR="00A963A0" w:rsidRPr="000A36FF" w:rsidRDefault="00A963A0" w:rsidP="00A963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Материалы, предоставляемые авторами к публикации, должны соответствовать требованиям к оригинальности и проверены в системе "Антиплагиат". Процент оригинальности рукописи должен составлять не менее 70 %.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</w:t>
      </w:r>
      <w:r w:rsidRPr="000A36FF">
        <w:rPr>
          <w:rFonts w:ascii="Times New Roman" w:hAnsi="Times New Roman" w:cs="Times New Roman"/>
          <w:b/>
          <w:sz w:val="24"/>
          <w:szCs w:val="24"/>
        </w:rPr>
        <w:t>до 2</w:t>
      </w:r>
      <w:r w:rsidR="00E57545" w:rsidRPr="000A36FF">
        <w:rPr>
          <w:rFonts w:ascii="Times New Roman" w:hAnsi="Times New Roman" w:cs="Times New Roman"/>
          <w:b/>
          <w:sz w:val="24"/>
          <w:szCs w:val="24"/>
        </w:rPr>
        <w:t>1</w:t>
      </w:r>
      <w:r w:rsidRPr="000A36FF">
        <w:rPr>
          <w:rFonts w:ascii="Times New Roman" w:hAnsi="Times New Roman" w:cs="Times New Roman"/>
          <w:b/>
          <w:sz w:val="24"/>
          <w:szCs w:val="24"/>
        </w:rPr>
        <w:t xml:space="preserve"> октября 201</w:t>
      </w:r>
      <w:r w:rsidR="00E57545" w:rsidRPr="000A36FF">
        <w:rPr>
          <w:rFonts w:ascii="Times New Roman" w:hAnsi="Times New Roman" w:cs="Times New Roman"/>
          <w:b/>
          <w:sz w:val="24"/>
          <w:szCs w:val="24"/>
        </w:rPr>
        <w:t>8</w:t>
      </w:r>
      <w:r w:rsidRPr="000A3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A36FF">
        <w:rPr>
          <w:rFonts w:ascii="Times New Roman" w:hAnsi="Times New Roman" w:cs="Times New Roman"/>
          <w:sz w:val="24"/>
          <w:szCs w:val="24"/>
        </w:rPr>
        <w:t xml:space="preserve"> направить в адрес оргкомитета конференции: 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- заявку на участие в конференции, 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- тезисы доклада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(861) 255-35-85 – проректор по научно-исследовательской работе профессор Алексанянц Гайк Дереникович.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(861) 259-25-87 доб. 336, 303 – заведующая кафедрой психологии доцент Пархоменко Елена Александровна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(861) 259-25-87 доб. 336, 303 </w:t>
      </w:r>
      <w:proofErr w:type="gramStart"/>
      <w:r w:rsidRPr="000A36FF">
        <w:rPr>
          <w:rFonts w:ascii="Times New Roman" w:hAnsi="Times New Roman" w:cs="Times New Roman"/>
          <w:sz w:val="24"/>
          <w:szCs w:val="24"/>
        </w:rPr>
        <w:t>–  профессор</w:t>
      </w:r>
      <w:proofErr w:type="gramEnd"/>
      <w:r w:rsidRPr="000A36FF">
        <w:rPr>
          <w:rFonts w:ascii="Times New Roman" w:hAnsi="Times New Roman" w:cs="Times New Roman"/>
          <w:sz w:val="24"/>
          <w:szCs w:val="24"/>
        </w:rPr>
        <w:t xml:space="preserve"> кафедры психологии Горская Галина Борисовна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Тезисы необходимо отправлять по электронной почте: </w:t>
      </w:r>
      <w:proofErr w:type="spellStart"/>
      <w:r w:rsidRPr="000A36FF">
        <w:rPr>
          <w:rFonts w:ascii="Times New Roman" w:hAnsi="Times New Roman" w:cs="Times New Roman"/>
          <w:sz w:val="24"/>
          <w:szCs w:val="24"/>
          <w:lang w:val="en-US"/>
        </w:rPr>
        <w:t>gorskayagalina</w:t>
      </w:r>
      <w:proofErr w:type="spellEnd"/>
      <w:r w:rsidRPr="000A36FF">
        <w:rPr>
          <w:rFonts w:ascii="Times New Roman" w:hAnsi="Times New Roman" w:cs="Times New Roman"/>
          <w:sz w:val="24"/>
          <w:szCs w:val="24"/>
        </w:rPr>
        <w:t>@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36FF">
        <w:rPr>
          <w:rFonts w:ascii="Times New Roman" w:hAnsi="Times New Roman" w:cs="Times New Roman"/>
          <w:sz w:val="24"/>
          <w:szCs w:val="24"/>
        </w:rPr>
        <w:t>.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A36FF">
        <w:rPr>
          <w:rFonts w:ascii="Times New Roman" w:hAnsi="Times New Roman" w:cs="Times New Roman"/>
          <w:sz w:val="24"/>
          <w:szCs w:val="24"/>
        </w:rPr>
        <w:t xml:space="preserve">; </w:t>
      </w:r>
      <w:r w:rsidRPr="000A36FF">
        <w:rPr>
          <w:rFonts w:ascii="Times New Roman" w:hAnsi="Times New Roman" w:cs="Times New Roman"/>
          <w:sz w:val="24"/>
          <w:szCs w:val="24"/>
        </w:rPr>
        <w:br/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psi</w:t>
      </w:r>
      <w:r w:rsidRPr="000A36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A36FF">
        <w:rPr>
          <w:rFonts w:ascii="Times New Roman" w:hAnsi="Times New Roman" w:cs="Times New Roman"/>
          <w:sz w:val="24"/>
          <w:szCs w:val="24"/>
          <w:lang w:val="en-US"/>
        </w:rPr>
        <w:t>resyrs</w:t>
      </w:r>
      <w:proofErr w:type="spellEnd"/>
      <w:r w:rsidRPr="000A36FF">
        <w:rPr>
          <w:rFonts w:ascii="Times New Roman" w:hAnsi="Times New Roman" w:cs="Times New Roman"/>
          <w:sz w:val="24"/>
          <w:szCs w:val="24"/>
        </w:rPr>
        <w:t>@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36FF">
        <w:rPr>
          <w:rFonts w:ascii="Times New Roman" w:hAnsi="Times New Roman" w:cs="Times New Roman"/>
          <w:sz w:val="24"/>
          <w:szCs w:val="24"/>
        </w:rPr>
        <w:t>.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lastRenderedPageBreak/>
        <w:t>Командировочные расходы за счет командирующей организации. Заявку на проживание в гостинице необходимо сделать вместе с заявкой на участие в конференции. Сведения о возможности размещения будут высланы всем сделавшим заявку.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6FF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 докладов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- текст в формате 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0A36FF">
        <w:rPr>
          <w:rFonts w:ascii="Times New Roman" w:hAnsi="Times New Roman" w:cs="Times New Roman"/>
          <w:sz w:val="24"/>
          <w:szCs w:val="24"/>
        </w:rPr>
        <w:t xml:space="preserve"> 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A36FF">
        <w:rPr>
          <w:rFonts w:ascii="Times New Roman" w:hAnsi="Times New Roman" w:cs="Times New Roman"/>
          <w:sz w:val="24"/>
          <w:szCs w:val="24"/>
        </w:rPr>
        <w:t>;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- шрифт 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A36FF">
        <w:rPr>
          <w:rFonts w:ascii="Times New Roman" w:hAnsi="Times New Roman" w:cs="Times New Roman"/>
          <w:sz w:val="24"/>
          <w:szCs w:val="24"/>
        </w:rPr>
        <w:t xml:space="preserve"> 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A36FF">
        <w:rPr>
          <w:rFonts w:ascii="Times New Roman" w:hAnsi="Times New Roman" w:cs="Times New Roman"/>
          <w:sz w:val="24"/>
          <w:szCs w:val="24"/>
        </w:rPr>
        <w:t xml:space="preserve"> 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A36FF">
        <w:rPr>
          <w:rFonts w:ascii="Times New Roman" w:hAnsi="Times New Roman" w:cs="Times New Roman"/>
          <w:sz w:val="24"/>
          <w:szCs w:val="24"/>
        </w:rPr>
        <w:t xml:space="preserve">, кегль 14, все поля </w:t>
      </w:r>
      <w:smartTag w:uri="urn:schemas-microsoft-com:office:smarttags" w:element="metricconverter">
        <w:smartTagPr>
          <w:attr w:name="ProductID" w:val="2,5 см"/>
        </w:smartTagPr>
        <w:r w:rsidRPr="000A36FF">
          <w:rPr>
            <w:rFonts w:ascii="Times New Roman" w:hAnsi="Times New Roman" w:cs="Times New Roman"/>
            <w:sz w:val="24"/>
            <w:szCs w:val="24"/>
          </w:rPr>
          <w:t>2,5 см</w:t>
        </w:r>
      </w:smartTag>
      <w:r w:rsidRPr="000A36FF">
        <w:rPr>
          <w:rFonts w:ascii="Times New Roman" w:hAnsi="Times New Roman" w:cs="Times New Roman"/>
          <w:sz w:val="24"/>
          <w:szCs w:val="24"/>
        </w:rPr>
        <w:t>;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- межстрочный интервал 1, абзацный отступ – 1,25 см; 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 - объем до 3 страниц;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- в тезисах не должно быть таблиц и рисунков;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- обязателен список литературы (от 5 до </w:t>
      </w:r>
      <w:proofErr w:type="gramStart"/>
      <w:r w:rsidRPr="000A36FF">
        <w:rPr>
          <w:rFonts w:ascii="Times New Roman" w:hAnsi="Times New Roman" w:cs="Times New Roman"/>
          <w:sz w:val="24"/>
          <w:szCs w:val="24"/>
        </w:rPr>
        <w:t>7  источников</w:t>
      </w:r>
      <w:proofErr w:type="gramEnd"/>
      <w:r w:rsidRPr="000A36FF">
        <w:rPr>
          <w:rFonts w:ascii="Times New Roman" w:hAnsi="Times New Roman" w:cs="Times New Roman"/>
          <w:sz w:val="24"/>
          <w:szCs w:val="24"/>
        </w:rPr>
        <w:t xml:space="preserve">), оформленный в соответствии с ГОСТ </w:t>
      </w:r>
      <w:r w:rsidRPr="000A36F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A36FF">
        <w:rPr>
          <w:rFonts w:ascii="Times New Roman" w:hAnsi="Times New Roman" w:cs="Times New Roman"/>
          <w:sz w:val="24"/>
          <w:szCs w:val="24"/>
        </w:rPr>
        <w:t xml:space="preserve"> </w:t>
      </w:r>
      <w:r w:rsidRPr="000A36FF">
        <w:rPr>
          <w:rFonts w:ascii="Times New Roman" w:hAnsi="Times New Roman" w:cs="Times New Roman"/>
          <w:bCs/>
          <w:sz w:val="24"/>
          <w:szCs w:val="24"/>
        </w:rPr>
        <w:t>7.0.5-2008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6FF">
        <w:rPr>
          <w:rFonts w:ascii="Times New Roman" w:hAnsi="Times New Roman" w:cs="Times New Roman"/>
          <w:b/>
          <w:sz w:val="24"/>
          <w:szCs w:val="24"/>
        </w:rPr>
        <w:t>Пример оформления тезисов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УСТОЙЧИВОСТЬ К ПСИХИЧЕСКОМУ ВЫГОРАНИЮ КАК РЕСУРС КОНКУРЕНТОСПОСОБНОСТИ СПОРТСМЕНОВ ВЫСОКОГО КЛАССА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П.П.Иванов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Название вуза или организации, город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36FF">
        <w:rPr>
          <w:rFonts w:ascii="Times New Roman" w:hAnsi="Times New Roman" w:cs="Times New Roman"/>
          <w:bCs/>
          <w:sz w:val="24"/>
          <w:szCs w:val="24"/>
        </w:rPr>
        <w:t>Аннотация:…</w:t>
      </w:r>
      <w:proofErr w:type="gramEnd"/>
      <w:r w:rsidRPr="000A36FF">
        <w:rPr>
          <w:rFonts w:ascii="Times New Roman" w:hAnsi="Times New Roman" w:cs="Times New Roman"/>
          <w:bCs/>
          <w:sz w:val="24"/>
          <w:szCs w:val="24"/>
        </w:rPr>
        <w:t>………………………………….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0A36FF">
        <w:rPr>
          <w:rFonts w:ascii="Times New Roman" w:hAnsi="Times New Roman" w:cs="Times New Roman"/>
          <w:bCs/>
          <w:sz w:val="24"/>
          <w:szCs w:val="24"/>
        </w:rPr>
        <w:t xml:space="preserve">Ключевые </w:t>
      </w:r>
      <w:proofErr w:type="gramStart"/>
      <w:r w:rsidRPr="000A36FF">
        <w:rPr>
          <w:rFonts w:ascii="Times New Roman" w:hAnsi="Times New Roman" w:cs="Times New Roman"/>
          <w:bCs/>
          <w:sz w:val="24"/>
          <w:szCs w:val="24"/>
        </w:rPr>
        <w:t>слова:…</w:t>
      </w:r>
      <w:proofErr w:type="gramEnd"/>
      <w:r w:rsidRPr="000A36FF">
        <w:rPr>
          <w:rFonts w:ascii="Times New Roman" w:hAnsi="Times New Roman" w:cs="Times New Roman"/>
          <w:bCs/>
          <w:sz w:val="24"/>
          <w:szCs w:val="24"/>
        </w:rPr>
        <w:t>……………………………(5-7 слов)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>Текст……………………………………</w:t>
      </w:r>
      <w:proofErr w:type="gramStart"/>
      <w:r w:rsidRPr="000A36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A36FF">
        <w:rPr>
          <w:rFonts w:ascii="Times New Roman" w:hAnsi="Times New Roman" w:cs="Times New Roman"/>
          <w:sz w:val="24"/>
          <w:szCs w:val="24"/>
        </w:rPr>
        <w:t>. (выравнивание по ширине)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6FF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36FF">
        <w:rPr>
          <w:rFonts w:ascii="Times New Roman" w:hAnsi="Times New Roman" w:cs="Times New Roman"/>
          <w:sz w:val="24"/>
          <w:szCs w:val="24"/>
        </w:rPr>
        <w:t xml:space="preserve">Тезисы и заявку на участие следует направлять по электронной почте в отдельных файлах, названных по фамилии автора. </w:t>
      </w:r>
      <w:proofErr w:type="gramStart"/>
      <w:r w:rsidRPr="000A36F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A36FF">
        <w:rPr>
          <w:rFonts w:ascii="Times New Roman" w:hAnsi="Times New Roman" w:cs="Times New Roman"/>
          <w:sz w:val="24"/>
          <w:szCs w:val="24"/>
        </w:rPr>
        <w:t xml:space="preserve">: </w:t>
      </w:r>
      <w:r w:rsidRPr="000A36FF">
        <w:rPr>
          <w:rFonts w:ascii="Times New Roman" w:hAnsi="Times New Roman" w:cs="Times New Roman"/>
          <w:b/>
          <w:sz w:val="24"/>
          <w:szCs w:val="24"/>
        </w:rPr>
        <w:t>Смирнов А.В. (тезисы) Краснодар, Смирнов А.В. (заявка) Краснодар.</w:t>
      </w: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3A0" w:rsidRPr="000A36FF" w:rsidRDefault="00A963A0" w:rsidP="00A963A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6FF">
        <w:rPr>
          <w:rFonts w:ascii="Times New Roman" w:hAnsi="Times New Roman" w:cs="Times New Roman"/>
          <w:b/>
          <w:sz w:val="24"/>
          <w:szCs w:val="24"/>
        </w:rPr>
        <w:t>Заявка на участие в конференции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320"/>
        <w:gridCol w:w="2323"/>
      </w:tblGrid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Город, область, страна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Организация (полное название)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Должность (полностью)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0A36FF" w:rsidTr="0062353D">
        <w:tc>
          <w:tcPr>
            <w:tcW w:w="4928" w:type="dxa"/>
          </w:tcPr>
          <w:p w:rsidR="00A963A0" w:rsidRPr="000A36FF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6F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телефоны с указанием кода </w:t>
            </w:r>
          </w:p>
        </w:tc>
        <w:tc>
          <w:tcPr>
            <w:tcW w:w="4643" w:type="dxa"/>
            <w:gridSpan w:val="2"/>
          </w:tcPr>
          <w:p w:rsidR="00A963A0" w:rsidRPr="000A36FF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c>
          <w:tcPr>
            <w:tcW w:w="4928" w:type="dxa"/>
          </w:tcPr>
          <w:p w:rsidR="00A963A0" w:rsidRPr="00A963A0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c>
          <w:tcPr>
            <w:tcW w:w="4928" w:type="dxa"/>
          </w:tcPr>
          <w:p w:rsidR="00A963A0" w:rsidRPr="00A963A0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c>
          <w:tcPr>
            <w:tcW w:w="4928" w:type="dxa"/>
            <w:vAlign w:val="bottom"/>
          </w:tcPr>
          <w:p w:rsidR="00A963A0" w:rsidRPr="00A963A0" w:rsidRDefault="00A963A0" w:rsidP="00A963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Форма выступления (пленарный доклад, доклад на секции, стендовый доклад, участие без выступления)</w:t>
            </w:r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c>
          <w:tcPr>
            <w:tcW w:w="4928" w:type="dxa"/>
            <w:vAlign w:val="bottom"/>
          </w:tcPr>
          <w:p w:rsidR="00A963A0" w:rsidRPr="00A963A0" w:rsidRDefault="00A963A0" w:rsidP="00A963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работы конференции </w:t>
            </w:r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c>
          <w:tcPr>
            <w:tcW w:w="4928" w:type="dxa"/>
            <w:vAlign w:val="bottom"/>
          </w:tcPr>
          <w:p w:rsidR="00A963A0" w:rsidRPr="00A963A0" w:rsidRDefault="00A963A0" w:rsidP="00A963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Бронирование гостиницы</w:t>
            </w:r>
          </w:p>
        </w:tc>
        <w:tc>
          <w:tcPr>
            <w:tcW w:w="2320" w:type="dxa"/>
            <w:tcBorders>
              <w:right w:val="single" w:sz="4" w:space="0" w:color="auto"/>
            </w:tcBorders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963A0" w:rsidRPr="00A963A0" w:rsidTr="0062353D">
        <w:trPr>
          <w:trHeight w:val="190"/>
        </w:trPr>
        <w:tc>
          <w:tcPr>
            <w:tcW w:w="4928" w:type="dxa"/>
            <w:vAlign w:val="bottom"/>
          </w:tcPr>
          <w:p w:rsidR="00A963A0" w:rsidRPr="00A963A0" w:rsidRDefault="00A963A0" w:rsidP="00A9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Дата и время прибытия</w:t>
            </w:r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rPr>
          <w:trHeight w:val="223"/>
        </w:trPr>
        <w:tc>
          <w:tcPr>
            <w:tcW w:w="4928" w:type="dxa"/>
            <w:vAlign w:val="bottom"/>
          </w:tcPr>
          <w:p w:rsidR="00A963A0" w:rsidRPr="00A963A0" w:rsidRDefault="00A963A0" w:rsidP="00A96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Дата и время отъезда</w:t>
            </w:r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A0" w:rsidRPr="00A963A0" w:rsidTr="0062353D">
        <w:tc>
          <w:tcPr>
            <w:tcW w:w="4928" w:type="dxa"/>
          </w:tcPr>
          <w:p w:rsidR="00A963A0" w:rsidRPr="00A963A0" w:rsidRDefault="00A963A0" w:rsidP="00A963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Предоставляя материалы доклада, подтверждаю согласие на передачу исключительных прав их публикации в сборнике, с последующим размещением в базе данных РИНЦ (Да/</w:t>
            </w:r>
            <w:proofErr w:type="gramStart"/>
            <w:r w:rsidRPr="00A963A0">
              <w:rPr>
                <w:rFonts w:ascii="Times New Roman" w:hAnsi="Times New Roman" w:cs="Times New Roman"/>
                <w:sz w:val="24"/>
                <w:szCs w:val="24"/>
              </w:rPr>
              <w:t>– )</w:t>
            </w:r>
            <w:proofErr w:type="gramEnd"/>
          </w:p>
        </w:tc>
        <w:tc>
          <w:tcPr>
            <w:tcW w:w="4643" w:type="dxa"/>
            <w:gridSpan w:val="2"/>
          </w:tcPr>
          <w:p w:rsidR="00A963A0" w:rsidRPr="00A963A0" w:rsidRDefault="00A963A0" w:rsidP="00A963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63A0" w:rsidRPr="00A963A0" w:rsidRDefault="00A963A0" w:rsidP="00A963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7CC" w:rsidRPr="00A963A0" w:rsidRDefault="004967CC" w:rsidP="00A96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67CC" w:rsidRPr="00A963A0" w:rsidSect="00666719">
      <w:pgSz w:w="11906" w:h="16838"/>
      <w:pgMar w:top="899" w:right="7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E59C8"/>
    <w:multiLevelType w:val="hybridMultilevel"/>
    <w:tmpl w:val="432C5272"/>
    <w:lvl w:ilvl="0" w:tplc="51E07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A0"/>
    <w:rsid w:val="000361F5"/>
    <w:rsid w:val="000A36FF"/>
    <w:rsid w:val="001367DF"/>
    <w:rsid w:val="00320C78"/>
    <w:rsid w:val="00427D2F"/>
    <w:rsid w:val="004967CC"/>
    <w:rsid w:val="00510CB2"/>
    <w:rsid w:val="00540F9B"/>
    <w:rsid w:val="00631359"/>
    <w:rsid w:val="006C0B00"/>
    <w:rsid w:val="007B1B2F"/>
    <w:rsid w:val="00A963A0"/>
    <w:rsid w:val="00BB3EE8"/>
    <w:rsid w:val="00D214E6"/>
    <w:rsid w:val="00E57545"/>
    <w:rsid w:val="00E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927259-6A09-4B48-8D91-00D9BC83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63A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</cp:lastModifiedBy>
  <cp:revision>2</cp:revision>
  <dcterms:created xsi:type="dcterms:W3CDTF">2018-10-02T11:59:00Z</dcterms:created>
  <dcterms:modified xsi:type="dcterms:W3CDTF">2018-10-02T11:59:00Z</dcterms:modified>
</cp:coreProperties>
</file>